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A9" w:rsidRPr="00EA24F1" w:rsidRDefault="00431641">
      <w:pPr>
        <w:rPr>
          <w:b/>
          <w:u w:val="single"/>
        </w:rPr>
      </w:pPr>
      <w:r>
        <w:rPr>
          <w:b/>
          <w:noProof/>
          <w:lang w:eastAsia="en-ZA"/>
        </w:rPr>
        <w:pict>
          <v:rect id="_x0000_s1039" style="position:absolute;margin-left:369pt;margin-top:12.75pt;width:138.75pt;height:95.25pt;z-index:251669504">
            <v:textbox>
              <w:txbxContent>
                <w:p w:rsidR="00431641" w:rsidRDefault="00AA2CA4">
                  <w:r>
                    <w:t>External influence and value judgment-what we hear or consider morally right has an impact on the new knowledge we acquire</w:t>
                  </w:r>
                </w:p>
              </w:txbxContent>
            </v:textbox>
          </v:rect>
        </w:pict>
      </w:r>
      <w:r>
        <w:rPr>
          <w:b/>
          <w:noProof/>
          <w:lang w:eastAsia="en-ZA"/>
        </w:rPr>
        <w:pict>
          <v:rect id="_x0000_s1036" style="position:absolute;margin-left:196.5pt;margin-top:12.75pt;width:143.25pt;height:95.25pt;z-index:251666432">
            <v:textbox>
              <w:txbxContent>
                <w:p w:rsidR="00431641" w:rsidRDefault="00431641">
                  <w:r>
                    <w:t>If the topic relates closely to an individual, they may choose to believe what they hear which may not be the entire truth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eastAsia="en-ZA"/>
        </w:rPr>
        <w:pict>
          <v:rect id="_x0000_s1034" style="position:absolute;margin-left:-5.25pt;margin-top:24pt;width:162.75pt;height:1in;z-index:251664384">
            <v:textbox>
              <w:txbxContent>
                <w:p w:rsidR="00431641" w:rsidRDefault="00431641">
                  <w:r>
                    <w:t xml:space="preserve">History- considering bias: information from a single sided source. </w:t>
                  </w:r>
                </w:p>
              </w:txbxContent>
            </v:textbox>
          </v:rect>
        </w:pict>
      </w:r>
      <w:r w:rsidR="002B42DD" w:rsidRPr="00EA24F1">
        <w:rPr>
          <w:b/>
          <w:u w:val="single"/>
        </w:rPr>
        <w:t>TOK ESSAY PLAN</w:t>
      </w:r>
      <w:r>
        <w:rPr>
          <w:b/>
          <w:u w:val="single"/>
        </w:rPr>
        <w:t>-ideas so far</w:t>
      </w:r>
    </w:p>
    <w:p w:rsidR="00EA24F1" w:rsidRDefault="00EA24F1">
      <w:pPr>
        <w:rPr>
          <w:b/>
        </w:rPr>
      </w:pPr>
    </w:p>
    <w:p w:rsidR="00AA2CA4" w:rsidRDefault="00431641">
      <w:pPr>
        <w:rPr>
          <w:b/>
        </w:rPr>
      </w:pPr>
      <w:r>
        <w:rPr>
          <w:b/>
          <w:noProof/>
          <w:lang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69pt;margin-top:57.1pt;width:41.25pt;height:75.75pt;flip:y;z-index:251668480" o:connectortype="straight">
            <v:stroke endarrow="block"/>
          </v:shape>
        </w:pict>
      </w:r>
      <w:r>
        <w:rPr>
          <w:b/>
          <w:noProof/>
          <w:lang w:eastAsia="en-ZA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7" type="#_x0000_t69" style="position:absolute;margin-left:157.5pt;margin-top:4.6pt;width:39pt;height:12pt;z-index:251667456"/>
        </w:pict>
      </w:r>
      <w:r>
        <w:rPr>
          <w:b/>
          <w:noProof/>
          <w:lang w:eastAsia="en-ZA"/>
        </w:rPr>
        <w:pict>
          <v:shape id="_x0000_s1035" type="#_x0000_t32" style="position:absolute;margin-left:228pt;margin-top:57.1pt;width:8.25pt;height:75.75pt;flip:y;z-index:251665408" o:connectortype="straight">
            <v:stroke endarrow="block"/>
          </v:shape>
        </w:pict>
      </w:r>
      <w:r>
        <w:rPr>
          <w:b/>
          <w:noProof/>
          <w:lang w:eastAsia="en-ZA"/>
        </w:rPr>
        <w:pict>
          <v:shape id="_x0000_s1033" type="#_x0000_t32" style="position:absolute;margin-left:68.25pt;margin-top:45.1pt;width:13.5pt;height:87.75pt;flip:x y;z-index:251663360" o:connectortype="straight">
            <v:stroke endarrow="block"/>
          </v:shape>
        </w:pict>
      </w:r>
      <w:r w:rsidR="00CC34C8">
        <w:rPr>
          <w:b/>
          <w:noProof/>
          <w:lang w:eastAsia="en-ZA"/>
        </w:rPr>
        <w:pict>
          <v:roundrect id="_x0000_s1026" style="position:absolute;margin-left:35.25pt;margin-top:132.85pt;width:397.5pt;height:108.75pt;z-index:25165824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EA24F1" w:rsidRPr="00EA24F1" w:rsidRDefault="00EA24F1" w:rsidP="00EA24F1">
                  <w:pPr>
                    <w:jc w:val="center"/>
                    <w:rPr>
                      <w:b/>
                      <w:u w:val="single"/>
                    </w:rPr>
                  </w:pPr>
                  <w:r w:rsidRPr="00EA24F1">
                    <w:rPr>
                      <w:b/>
                      <w:u w:val="single"/>
                    </w:rPr>
                    <w:t>QUESTION</w:t>
                  </w:r>
                </w:p>
                <w:p w:rsidR="00EA24F1" w:rsidRPr="00EA24F1" w:rsidRDefault="00EA24F1">
                  <w:pPr>
                    <w:rPr>
                      <w:b/>
                    </w:rPr>
                  </w:pPr>
                  <w:r w:rsidRPr="00EA24F1">
                    <w:rPr>
                      <w:b/>
                    </w:rPr>
                    <w:t>CAN WE KNOW WHEN TO TRUST OUR EMOTIONS IN THE PURSUIT OF KNOWLEDGE? CONSIDER HISTORY AND ONE OTHER AREA OF KNOWLEDGE.</w:t>
                  </w:r>
                </w:p>
              </w:txbxContent>
            </v:textbox>
          </v:roundrect>
        </w:pict>
      </w:r>
    </w:p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3F578F" w:rsidP="00AA2CA4">
      <w:r>
        <w:rPr>
          <w:b/>
          <w:noProof/>
          <w:lang w:eastAsia="en-ZA"/>
        </w:rPr>
        <w:pict>
          <v:shape id="_x0000_s1028" type="#_x0000_t32" style="position:absolute;margin-left:68.25pt;margin-top:18.65pt;width:41.25pt;height:103.5pt;flip:x;z-index:251659264" o:connectortype="straight">
            <v:stroke endarrow="block"/>
          </v:shape>
        </w:pict>
      </w:r>
      <w:r>
        <w:rPr>
          <w:b/>
          <w:noProof/>
          <w:lang w:eastAsia="en-ZA"/>
        </w:rPr>
        <w:pict>
          <v:shape id="_x0000_s1030" type="#_x0000_t32" style="position:absolute;margin-left:311.25pt;margin-top:17.9pt;width:4.5pt;height:104.25pt;z-index:251661312" o:connectortype="straight">
            <v:stroke endarrow="block"/>
          </v:shape>
        </w:pict>
      </w:r>
    </w:p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3F578F" w:rsidP="00AA2CA4">
      <w:r>
        <w:rPr>
          <w:b/>
          <w:noProof/>
          <w:lang w:eastAsia="en-ZA"/>
        </w:rPr>
        <w:pict>
          <v:rect id="_x0000_s1029" style="position:absolute;margin-left:11.25pt;margin-top:20.35pt;width:166.5pt;height:113.25pt;z-index:251660288">
            <v:textbox>
              <w:txbxContent>
                <w:p w:rsidR="00EA24F1" w:rsidRDefault="00EA24F1">
                  <w:r>
                    <w:t>INCLUDING ETHICS</w:t>
                  </w:r>
                </w:p>
                <w:p w:rsidR="00EA24F1" w:rsidRDefault="00EA24F1">
                  <w:r>
                    <w:t xml:space="preserve">Using </w:t>
                  </w:r>
                  <w:r w:rsidR="006A5B2E">
                    <w:t>K</w:t>
                  </w:r>
                  <w:r>
                    <w:t xml:space="preserve">ants approach to ethics- generalising arguments to see whether </w:t>
                  </w:r>
                  <w:r w:rsidR="006A5B2E">
                    <w:t xml:space="preserve">our emotions or beliefs may override the general rule or principle of attaining knowledge. </w:t>
                  </w:r>
                </w:p>
              </w:txbxContent>
            </v:textbox>
          </v:rect>
        </w:pict>
      </w:r>
      <w:r>
        <w:rPr>
          <w:b/>
          <w:noProof/>
          <w:lang w:eastAsia="en-ZA"/>
        </w:rPr>
        <w:pict>
          <v:rect id="_x0000_s1031" style="position:absolute;margin-left:232.5pt;margin-top:20.35pt;width:168pt;height:108pt;z-index:251662336">
            <v:textbox>
              <w:txbxContent>
                <w:p w:rsidR="006A5B2E" w:rsidRDefault="006A5B2E">
                  <w:r>
                    <w:t xml:space="preserve">Ethics- cultural difference </w:t>
                  </w:r>
                  <w:r w:rsidR="00765783">
                    <w:t>(diversity argument)</w:t>
                  </w:r>
                  <w:r w:rsidR="00431641">
                    <w:t>-how culture may affect our perception of knowledge or “what” pieces of information we choose to “accept”</w:t>
                  </w:r>
                </w:p>
              </w:txbxContent>
            </v:textbox>
          </v:rect>
        </w:pict>
      </w:r>
    </w:p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Pr="00AA2CA4" w:rsidRDefault="00AA2CA4" w:rsidP="00AA2CA4"/>
    <w:p w:rsidR="00AA2CA4" w:rsidRDefault="00AA2CA4" w:rsidP="00AA2CA4"/>
    <w:p w:rsidR="004872A9" w:rsidRDefault="00AA2CA4" w:rsidP="00AA2CA4">
      <w:pPr>
        <w:pStyle w:val="ListParagraph"/>
        <w:tabs>
          <w:tab w:val="left" w:pos="3225"/>
        </w:tabs>
        <w:ind w:left="3945"/>
      </w:pPr>
      <w:r>
        <w:t>Ways of knowing that can be applied:</w:t>
      </w:r>
    </w:p>
    <w:p w:rsidR="00AA2CA4" w:rsidRDefault="00AA2CA4" w:rsidP="00AA2CA4">
      <w:pPr>
        <w:pStyle w:val="ListParagraph"/>
        <w:numPr>
          <w:ilvl w:val="0"/>
          <w:numId w:val="2"/>
        </w:numPr>
        <w:tabs>
          <w:tab w:val="left" w:pos="3225"/>
        </w:tabs>
        <w:rPr>
          <w:b/>
        </w:rPr>
      </w:pPr>
      <w:r w:rsidRPr="00AA2CA4">
        <w:rPr>
          <w:b/>
        </w:rPr>
        <w:t>Emotion</w:t>
      </w:r>
    </w:p>
    <w:p w:rsidR="00AA2CA4" w:rsidRDefault="00AA2CA4" w:rsidP="00AA2CA4">
      <w:pPr>
        <w:pStyle w:val="ListParagraph"/>
        <w:numPr>
          <w:ilvl w:val="0"/>
          <w:numId w:val="2"/>
        </w:numPr>
        <w:tabs>
          <w:tab w:val="left" w:pos="3225"/>
        </w:tabs>
        <w:rPr>
          <w:b/>
        </w:rPr>
      </w:pPr>
      <w:r>
        <w:rPr>
          <w:b/>
        </w:rPr>
        <w:t>Reason</w:t>
      </w:r>
    </w:p>
    <w:p w:rsidR="00AA2CA4" w:rsidRDefault="00AA2CA4" w:rsidP="00AA2CA4">
      <w:pPr>
        <w:pStyle w:val="ListParagraph"/>
        <w:tabs>
          <w:tab w:val="left" w:pos="3225"/>
        </w:tabs>
        <w:ind w:left="4665"/>
        <w:rPr>
          <w:b/>
        </w:rPr>
      </w:pPr>
    </w:p>
    <w:p w:rsidR="00AA2CA4" w:rsidRPr="00AA2CA4" w:rsidRDefault="00AA2CA4" w:rsidP="00AA2CA4">
      <w:pPr>
        <w:tabs>
          <w:tab w:val="left" w:pos="3225"/>
        </w:tabs>
      </w:pPr>
    </w:p>
    <w:sectPr w:rsidR="00AA2CA4" w:rsidRPr="00AA2CA4" w:rsidSect="003B69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2F81"/>
    <w:multiLevelType w:val="hybridMultilevel"/>
    <w:tmpl w:val="6E423A2C"/>
    <w:lvl w:ilvl="0" w:tplc="1C09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1">
    <w:nsid w:val="50B57205"/>
    <w:multiLevelType w:val="hybridMultilevel"/>
    <w:tmpl w:val="F1FC035C"/>
    <w:lvl w:ilvl="0" w:tplc="1C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2DD"/>
    <w:rsid w:val="002B42DD"/>
    <w:rsid w:val="003B6914"/>
    <w:rsid w:val="003F578F"/>
    <w:rsid w:val="00431641"/>
    <w:rsid w:val="004872A9"/>
    <w:rsid w:val="006A5B2E"/>
    <w:rsid w:val="00765783"/>
    <w:rsid w:val="009B38A1"/>
    <w:rsid w:val="00AA2CA4"/>
    <w:rsid w:val="00CC34C8"/>
    <w:rsid w:val="00D06220"/>
    <w:rsid w:val="00EA24F1"/>
    <w:rsid w:val="00FF6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8"/>
        <o:r id="V:Rule4" type="connector" idref="#_x0000_s1030"/>
        <o:r id="V:Rule6" type="connector" idref="#_x0000_s1033"/>
        <o:r id="V:Rule8" type="connector" idref="#_x0000_s1035"/>
        <o:r id="V:Rule10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ADIMINISTRATOR</dc:creator>
  <cp:lastModifiedBy>ADIMINISTRATOR</cp:lastModifiedBy>
  <cp:revision>3</cp:revision>
  <dcterms:created xsi:type="dcterms:W3CDTF">2012-10-08T10:09:00Z</dcterms:created>
  <dcterms:modified xsi:type="dcterms:W3CDTF">2012-10-08T20:52:00Z</dcterms:modified>
</cp:coreProperties>
</file>